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37" w:rsidRPr="00EB5137" w:rsidRDefault="00EB5137" w:rsidP="00EB5137">
      <w:pPr>
        <w:spacing w:before="100" w:beforeAutospacing="1" w:after="100" w:afterAutospacing="1" w:line="240" w:lineRule="auto"/>
        <w:outlineLvl w:val="0"/>
        <w:rPr>
          <w:rFonts w:ascii="Times New Roman" w:eastAsia="Times New Roman" w:hAnsi="Times New Roman" w:cs="Times New Roman"/>
          <w:b/>
          <w:bCs/>
          <w:kern w:val="36"/>
          <w:sz w:val="44"/>
          <w:szCs w:val="48"/>
          <w:lang w:eastAsia="ru-RU"/>
        </w:rPr>
      </w:pPr>
      <w:r w:rsidRPr="00EB5137">
        <w:rPr>
          <w:rFonts w:ascii="Times New Roman" w:eastAsia="Times New Roman" w:hAnsi="Times New Roman" w:cs="Times New Roman"/>
          <w:b/>
          <w:bCs/>
          <w:kern w:val="36"/>
          <w:sz w:val="44"/>
          <w:szCs w:val="48"/>
          <w:lang w:eastAsia="ru-RU"/>
        </w:rPr>
        <w:t>Правила пользования маломерными судами и базами (сооружениями) для их стоянок</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УТВЕРЖДЕНО</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Постановление Совета Министров Республики Беларусь</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20.06.2007 № 812</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(в редакции постановления</w:t>
      </w:r>
      <w:r w:rsidRPr="00EB5137">
        <w:rPr>
          <w:rFonts w:ascii="Times New Roman" w:eastAsia="Times New Roman" w:hAnsi="Times New Roman" w:cs="Times New Roman"/>
          <w:sz w:val="24"/>
          <w:szCs w:val="24"/>
          <w:lang w:eastAsia="ru-RU"/>
        </w:rPr>
        <w:br/>
        <w:t>Совета Министров</w:t>
      </w:r>
      <w:proofErr w:type="gramEnd"/>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Республики Беларусь</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28.12.2013 № 1149)</w:t>
      </w:r>
      <w:proofErr w:type="gramEnd"/>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ПРАВИЛА</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пользования маломерными судами и базами (сооружениями) для их стоянок</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1. Настоящими Правилами устанавливается порядок пользования маломерными судами и базами (сооружениями) для их стоянок.</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В пограничной зоне, а также на территории, прилегающей к Государственной границе Республики Беларусь, порядок плавания маломерных судов определяется в соответствии с законодательством.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2. </w:t>
      </w:r>
      <w:proofErr w:type="gramStart"/>
      <w:r w:rsidRPr="00EB5137">
        <w:rPr>
          <w:rFonts w:ascii="Times New Roman" w:eastAsia="Times New Roman" w:hAnsi="Times New Roman" w:cs="Times New Roman"/>
          <w:sz w:val="24"/>
          <w:szCs w:val="24"/>
          <w:lang w:eastAsia="ru-RU"/>
        </w:rPr>
        <w:t>Для целей настоящих Правил используются термины и их определения в значениях, установленных Кодексом внутреннего водного транспорта Республики Беларусь, Указом Президента Республики Беларусь от 25 июля 2013 г. № 332 ”Об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 (Национальный правовой Интернет-портал Республики Беларусь, 27.07.2013, 1/14418), а также следующие термины</w:t>
      </w:r>
      <w:proofErr w:type="gramEnd"/>
      <w:r w:rsidRPr="00EB5137">
        <w:rPr>
          <w:rFonts w:ascii="Times New Roman" w:eastAsia="Times New Roman" w:hAnsi="Times New Roman" w:cs="Times New Roman"/>
          <w:sz w:val="24"/>
          <w:szCs w:val="24"/>
          <w:lang w:eastAsia="ru-RU"/>
        </w:rPr>
        <w:t xml:space="preserve"> и их определения:</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база (сооружение) для стоянки маломерных судов – комплекс объектов (объект) на сухопутной территории и акватории водного объекта, предназначенный для стоянки (хранения) 10 и более маломерных судов и (или) их обслуживания, за исключением портов и судоходных гидротехнических сооружений;</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xml:space="preserve">судоводитель маломерного судна (далее – судоводитель) – физическое лицо, управляющее маломерным судном, за исключением лица, обучаемого управлению моторным маломерным судном, мощность двигателя которого превышает 3,7 киловатта (5 лошадиных сил) (далее – моторное маломерное судно) (сдающего практический экзамен на право управления моторным маломерным судном). К судоводителю приравнивается лицо, обучающее управлению моторным маломерным судном (принимающее </w:t>
      </w:r>
      <w:r w:rsidRPr="00EB5137">
        <w:rPr>
          <w:rFonts w:ascii="Times New Roman" w:eastAsia="Times New Roman" w:hAnsi="Times New Roman" w:cs="Times New Roman"/>
          <w:sz w:val="24"/>
          <w:szCs w:val="24"/>
          <w:lang w:eastAsia="ru-RU"/>
        </w:rPr>
        <w:lastRenderedPageBreak/>
        <w:t>практический экзамен на право управления моторным маломерным судном) и при этом находящееся в нем.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xml:space="preserve">3. К управлению маломерными судами, за исключением </w:t>
      </w:r>
      <w:proofErr w:type="gramStart"/>
      <w:r w:rsidRPr="00EB5137">
        <w:rPr>
          <w:rFonts w:ascii="Times New Roman" w:eastAsia="Times New Roman" w:hAnsi="Times New Roman" w:cs="Times New Roman"/>
          <w:sz w:val="24"/>
          <w:szCs w:val="24"/>
          <w:lang w:eastAsia="ru-RU"/>
        </w:rPr>
        <w:t>указанных</w:t>
      </w:r>
      <w:proofErr w:type="gramEnd"/>
      <w:r w:rsidRPr="00EB5137">
        <w:rPr>
          <w:rFonts w:ascii="Times New Roman" w:eastAsia="Times New Roman" w:hAnsi="Times New Roman" w:cs="Times New Roman"/>
          <w:sz w:val="24"/>
          <w:szCs w:val="24"/>
          <w:lang w:eastAsia="ru-RU"/>
        </w:rPr>
        <w:t xml:space="preserve"> в части второй настоящего пункта, допускаются лица, достигшие </w:t>
      </w:r>
      <w:r w:rsidRPr="00EB5137">
        <w:rPr>
          <w:rFonts w:ascii="Times New Roman" w:eastAsia="Times New Roman" w:hAnsi="Times New Roman" w:cs="Times New Roman"/>
          <w:sz w:val="24"/>
          <w:szCs w:val="24"/>
          <w:lang w:eastAsia="ru-RU"/>
        </w:rPr>
        <w:br/>
        <w:t>16-летнего возраста.</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К управлению моторными маломерными судами допускаются лица, достигшие 18-летнего возраста, допущенные по медицинским показаниям к управлению маломерными судами, прошедшие проверку знаний правил управления моторными маломерными судами и имеющие удостоверения на право управления моторными маломерными судами, мощность двигателя которых превышает 3,7 киловатта (5 лошадиных сил) (далее – удостоверения на право управления моторными маломерными судами).</w:t>
      </w:r>
      <w:proofErr w:type="gramEnd"/>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Порядок медицинского освидетельствования судоводителей моторных маломерных судов, перечень медицинских противопоказаний, препятствующих допуску к управлению моторными маломерными судами, определяются Министерством здравоохранения.</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xml:space="preserve">4. Базы (сооружения) для стоянок маломерных судов могут эксплуатироваться юридическими лицами, физическими лицами, в том числе индивидуальными предпринимателями (далее – </w:t>
      </w:r>
      <w:proofErr w:type="spellStart"/>
      <w:r w:rsidRPr="00EB5137">
        <w:rPr>
          <w:rFonts w:ascii="Times New Roman" w:eastAsia="Times New Roman" w:hAnsi="Times New Roman" w:cs="Times New Roman"/>
          <w:sz w:val="24"/>
          <w:szCs w:val="24"/>
          <w:lang w:eastAsia="ru-RU"/>
        </w:rPr>
        <w:t>эксплуатант</w:t>
      </w:r>
      <w:proofErr w:type="spellEnd"/>
      <w:r w:rsidRPr="00EB5137">
        <w:rPr>
          <w:rFonts w:ascii="Times New Roman" w:eastAsia="Times New Roman" w:hAnsi="Times New Roman" w:cs="Times New Roman"/>
          <w:sz w:val="24"/>
          <w:szCs w:val="24"/>
          <w:lang w:eastAsia="ru-RU"/>
        </w:rPr>
        <w:t>).</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База (сооружение) для стоянки маломерных судов имеет территорию, включающую сухопутную территорию и акваторию.</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xml:space="preserve">5. Судовладельцы маломерных судов, за исключением физических лиц, </w:t>
      </w:r>
      <w:proofErr w:type="spellStart"/>
      <w:r w:rsidRPr="00EB5137">
        <w:rPr>
          <w:rFonts w:ascii="Times New Roman" w:eastAsia="Times New Roman" w:hAnsi="Times New Roman" w:cs="Times New Roman"/>
          <w:sz w:val="24"/>
          <w:szCs w:val="24"/>
          <w:lang w:eastAsia="ru-RU"/>
        </w:rPr>
        <w:t>эксплуатанты</w:t>
      </w:r>
      <w:proofErr w:type="spellEnd"/>
      <w:r w:rsidRPr="00EB5137">
        <w:rPr>
          <w:rFonts w:ascii="Times New Roman" w:eastAsia="Times New Roman" w:hAnsi="Times New Roman" w:cs="Times New Roman"/>
          <w:sz w:val="24"/>
          <w:szCs w:val="24"/>
          <w:lang w:eastAsia="ru-RU"/>
        </w:rPr>
        <w:t xml:space="preserve"> баз (сооружений) для их стоянок назначают лиц, ответственных за пользование маломерными судами, базами (сооружениями) для их стоянок.</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xml:space="preserve">6. Судоводители и лица, ответственные за пользование маломерными судами, базами (сооружениями) для их стоянок, обязаны выполнять требования актов законодательства, решения администраций портов, </w:t>
      </w:r>
      <w:proofErr w:type="spellStart"/>
      <w:r w:rsidRPr="00EB5137">
        <w:rPr>
          <w:rFonts w:ascii="Times New Roman" w:eastAsia="Times New Roman" w:hAnsi="Times New Roman" w:cs="Times New Roman"/>
          <w:sz w:val="24"/>
          <w:szCs w:val="24"/>
          <w:lang w:eastAsia="ru-RU"/>
        </w:rPr>
        <w:t>эксплуатантов</w:t>
      </w:r>
      <w:proofErr w:type="spellEnd"/>
      <w:r w:rsidRPr="00EB5137">
        <w:rPr>
          <w:rFonts w:ascii="Times New Roman" w:eastAsia="Times New Roman" w:hAnsi="Times New Roman" w:cs="Times New Roman"/>
          <w:sz w:val="24"/>
          <w:szCs w:val="24"/>
          <w:lang w:eastAsia="ru-RU"/>
        </w:rPr>
        <w:t xml:space="preserve"> баз (сооружений) для стоянок маломерных судов, обеспечивать безаварийное плавание маломерных судов, предупреждать несчастные случаи с людьми на воде и не допускать загрязнения и засорения вод, земель.</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7. Каждое маломерное судно должно эксплуатироваться в исправном техническом состоянии с необходимым комплектом оснащения и с соблюдением условий, указанных в свидетельстве о его классификации.</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8. </w:t>
      </w:r>
      <w:proofErr w:type="gramStart"/>
      <w:r w:rsidRPr="00EB5137">
        <w:rPr>
          <w:rFonts w:ascii="Times New Roman" w:eastAsia="Times New Roman" w:hAnsi="Times New Roman" w:cs="Times New Roman"/>
          <w:sz w:val="24"/>
          <w:szCs w:val="24"/>
          <w:lang w:eastAsia="ru-RU"/>
        </w:rPr>
        <w:t>Судовладелец при предоставлении маломерного судна в аренду, иное пользование обязан убедиться, что лицо, которому передается управление маломерным судном, не находится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 а также достигло возраста, дающего право на управление маломерным судном, имеет удостоверение на право управления моторным маломерным судном.</w:t>
      </w:r>
      <w:proofErr w:type="gramEnd"/>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При предоставлении маломерного судна в аренду, иное пользование запрещается предоставлять право на его управление лицу:</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lastRenderedPageBreak/>
        <w:t xml:space="preserve">не </w:t>
      </w:r>
      <w:proofErr w:type="gramStart"/>
      <w:r w:rsidRPr="00EB5137">
        <w:rPr>
          <w:rFonts w:ascii="Times New Roman" w:eastAsia="Times New Roman" w:hAnsi="Times New Roman" w:cs="Times New Roman"/>
          <w:sz w:val="24"/>
          <w:szCs w:val="24"/>
          <w:lang w:eastAsia="ru-RU"/>
        </w:rPr>
        <w:t>имеющему</w:t>
      </w:r>
      <w:proofErr w:type="gramEnd"/>
      <w:r w:rsidRPr="00EB5137">
        <w:rPr>
          <w:rFonts w:ascii="Times New Roman" w:eastAsia="Times New Roman" w:hAnsi="Times New Roman" w:cs="Times New Roman"/>
          <w:sz w:val="24"/>
          <w:szCs w:val="24"/>
          <w:lang w:eastAsia="ru-RU"/>
        </w:rPr>
        <w:t xml:space="preserve"> права на управление маломерным судном;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не имеющему при себе удостоверения на право управления моторным маломерным судном;</w:t>
      </w:r>
      <w:proofErr w:type="gramEnd"/>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находящемуся</w:t>
      </w:r>
      <w:proofErr w:type="gramEnd"/>
      <w:r w:rsidRPr="00EB5137">
        <w:rPr>
          <w:rFonts w:ascii="Times New Roman" w:eastAsia="Times New Roman" w:hAnsi="Times New Roman" w:cs="Times New Roman"/>
          <w:sz w:val="24"/>
          <w:szCs w:val="24"/>
          <w:lang w:eastAsia="ru-RU"/>
        </w:rPr>
        <w:t xml:space="preserve">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9. Судоводитель и лица, находящиеся на маломерном судне во время движения, должны быть в застегнутых спасательных жилетах.</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10. Эксплуатация баз (сооружений) для стоянок маломерных судов допускается при их соответствии требованиям к эксплуатационному состоянию баз (сооружений) для стоянок маломерных судов на внутренних водных путях Республики Беларусь, устанавливаемым Министерством по чрезвычайным ситуациям, и после их регистрации в реестре баз (сооружений) для стоянок маломерных судов. Регистрация баз (сооружений) для стоянок маломерных судов и ведение соответствующего реестра осуществляются государственным учреждением ”Государственная инспекция по маломерным судам“ (далее – ГИМС).</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Форма реестра баз (сооружений) для стоянок маломерных судов устанавливается Министерством по чрезвычайным ситуациям.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11. </w:t>
      </w:r>
      <w:proofErr w:type="spellStart"/>
      <w:r w:rsidRPr="00EB5137">
        <w:rPr>
          <w:rFonts w:ascii="Times New Roman" w:eastAsia="Times New Roman" w:hAnsi="Times New Roman" w:cs="Times New Roman"/>
          <w:sz w:val="24"/>
          <w:szCs w:val="24"/>
          <w:lang w:eastAsia="ru-RU"/>
        </w:rPr>
        <w:t>Эксплуатанты</w:t>
      </w:r>
      <w:proofErr w:type="spellEnd"/>
      <w:r w:rsidRPr="00EB5137">
        <w:rPr>
          <w:rFonts w:ascii="Times New Roman" w:eastAsia="Times New Roman" w:hAnsi="Times New Roman" w:cs="Times New Roman"/>
          <w:sz w:val="24"/>
          <w:szCs w:val="24"/>
          <w:lang w:eastAsia="ru-RU"/>
        </w:rPr>
        <w:t xml:space="preserve"> баз (сооружений) для стоянок маломерных судов организуют оповещение судоводителей о гидрометеорологических условиях и прогнозе погоды, устанавливают выпускной режим, обеспечивающий безопасность плавания судов, и назначают ответственных за это лиц.</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12. Каждый выход маломерного судна с базы (сооружения) для стоянки маломерных судов, его цель, планируемый маршрут и район плавания, предполагаемое и фактическое время возвращения должны отмечаться в журнале учета маломерных судов, выходящих в плавание, форма которого устанавливается Министерством по чрезвычайным ситуациям.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xml:space="preserve">На случай невозвращения маломерного судна к планируемому сроку должны быть инструкции по поиску и оказанию помощи экипажу маломерного судна, разрабатываемые и утверждаемые </w:t>
      </w:r>
      <w:proofErr w:type="spellStart"/>
      <w:r w:rsidRPr="00EB5137">
        <w:rPr>
          <w:rFonts w:ascii="Times New Roman" w:eastAsia="Times New Roman" w:hAnsi="Times New Roman" w:cs="Times New Roman"/>
          <w:sz w:val="24"/>
          <w:szCs w:val="24"/>
          <w:lang w:eastAsia="ru-RU"/>
        </w:rPr>
        <w:t>эксплуатантами</w:t>
      </w:r>
      <w:proofErr w:type="spellEnd"/>
      <w:r w:rsidRPr="00EB5137">
        <w:rPr>
          <w:rFonts w:ascii="Times New Roman" w:eastAsia="Times New Roman" w:hAnsi="Times New Roman" w:cs="Times New Roman"/>
          <w:sz w:val="24"/>
          <w:szCs w:val="24"/>
          <w:lang w:eastAsia="ru-RU"/>
        </w:rPr>
        <w:t xml:space="preserve"> баз (сооружений) для стоянок маломерных судов.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13. </w:t>
      </w:r>
      <w:proofErr w:type="spellStart"/>
      <w:r w:rsidRPr="00EB5137">
        <w:rPr>
          <w:rFonts w:ascii="Times New Roman" w:eastAsia="Times New Roman" w:hAnsi="Times New Roman" w:cs="Times New Roman"/>
          <w:sz w:val="24"/>
          <w:szCs w:val="24"/>
          <w:lang w:eastAsia="ru-RU"/>
        </w:rPr>
        <w:t>Эксплуатанты</w:t>
      </w:r>
      <w:proofErr w:type="spellEnd"/>
      <w:r w:rsidRPr="00EB5137">
        <w:rPr>
          <w:rFonts w:ascii="Times New Roman" w:eastAsia="Times New Roman" w:hAnsi="Times New Roman" w:cs="Times New Roman"/>
          <w:sz w:val="24"/>
          <w:szCs w:val="24"/>
          <w:lang w:eastAsia="ru-RU"/>
        </w:rPr>
        <w:t xml:space="preserve"> баз (сооружений) для стоянок маломерных судов обязаны принимать от должностных лиц ГИМС на хранение маломерные суда, изъятые в установленном порядке.</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14. Судоводитель обязан:</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принимать все меры для обеспечения безопасности судоходства маломерного судна и поддержания порядка на нем, охраны водной среды, предотвращения причинения вреда судну и находящимся на нем людям;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проверять перед выходом в плавание исправность и комплектность оснащения маломерного судна, следить за его техническим состоянием в ходе плавания;</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lastRenderedPageBreak/>
        <w:t>не подвергая опасности маломерное судно и находящихся на нем людей, оказать помощь любому лицу, которому угрожает опасность гибели;</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выполнять законные требования должностных лиц ГИМС;</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сообщать обо всех транспортных аварийных случаях по телефонам 101 или 112;</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выполнять иные требования, предусмотренные законодательством.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При столкновении маломерных судов с иными судами судоводители обязаны оказать взаимную помощь судам и находящимся на них людям, сообщить друг другу названия своих судов.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Судоводитель затонувшего маломерного судна или маломерного судна, осуществлявшего буксировку затонувшего судна либо иного плавучего объекта, обязан немедленно сообщить в республиканское унитарное предприятие внутренних водных путей (в случае утопления имущества на внутренних водных путях</w:t>
      </w:r>
      <w:proofErr w:type="gramStart"/>
      <w:r w:rsidRPr="00EB5137">
        <w:rPr>
          <w:rFonts w:ascii="Times New Roman" w:eastAsia="Times New Roman" w:hAnsi="Times New Roman" w:cs="Times New Roman"/>
          <w:sz w:val="24"/>
          <w:szCs w:val="24"/>
          <w:lang w:eastAsia="ru-RU"/>
        </w:rPr>
        <w:t>)и</w:t>
      </w:r>
      <w:proofErr w:type="gramEnd"/>
      <w:r w:rsidRPr="00EB5137">
        <w:rPr>
          <w:rFonts w:ascii="Times New Roman" w:eastAsia="Times New Roman" w:hAnsi="Times New Roman" w:cs="Times New Roman"/>
          <w:sz w:val="24"/>
          <w:szCs w:val="24"/>
          <w:lang w:eastAsia="ru-RU"/>
        </w:rPr>
        <w:t xml:space="preserve"> владельцу затонувшего имущества о факте утопления имущества, его причинах, времени и месте.</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15. Судоводитель несет ответственность за поведение всех находящихся на маломерном судне лиц. Распоряжения судоводителя в пределах его полномочий должны выполняться всеми находящимися на маломерном судне лицами.</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16. Судоводителю запрещается:</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управлять моторным маломерным судном, не имея при себе удостоверения на право управления моторным маломерным судном;</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 а также потреблять алкогольные, слабоалкогольные напитки, пиво, наркотические средства, психотропные вещества, их аналоги, токсические или другие одурманивающие вещества после подачи сотрудником ГИМС требования об остановке маломерного судна до прохождения в установленном порядке проверки (освидетельствования) на предмет</w:t>
      </w:r>
      <w:proofErr w:type="gramEnd"/>
      <w:r w:rsidRPr="00EB5137">
        <w:rPr>
          <w:rFonts w:ascii="Times New Roman" w:eastAsia="Times New Roman" w:hAnsi="Times New Roman" w:cs="Times New Roman"/>
          <w:sz w:val="24"/>
          <w:szCs w:val="24"/>
          <w:lang w:eastAsia="ru-RU"/>
        </w:rPr>
        <w:t xml:space="preserve">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 xml:space="preserve">передавать управление маломерным судном лицу, не имеющему права на управление маломерным судном, лицу, не имеющему при себе удостоверения на право управления моторным маломерным судном (кроме случая обучения управлению моторным маломерным судном), а также лицу, находящемуся в состоянии алкогольного опьянения и (или) </w:t>
      </w:r>
      <w:r w:rsidRPr="00EB5137">
        <w:rPr>
          <w:rFonts w:ascii="Times New Roman" w:eastAsia="Times New Roman" w:hAnsi="Times New Roman" w:cs="Times New Roman"/>
          <w:sz w:val="24"/>
          <w:szCs w:val="24"/>
          <w:lang w:eastAsia="ru-RU"/>
        </w:rPr>
        <w:br/>
        <w:t>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эксплуатировать маломерное судно, находящееся в неисправном техническом состоянии и (или) без необходимого комплекта оснащения, с нарушением условий, указанных в свидетельстве о его классификации;</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оставлять без наблюдения водную акваторию;</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lastRenderedPageBreak/>
        <w:t>нарушать нормы грузоподъемности и допустимого количества людей на борту;</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 xml:space="preserve">использовать на маломерном судне двигатель, превышающий предельно </w:t>
      </w:r>
      <w:proofErr w:type="gramStart"/>
      <w:r w:rsidRPr="00EB5137">
        <w:rPr>
          <w:rFonts w:ascii="Times New Roman" w:eastAsia="Times New Roman" w:hAnsi="Times New Roman" w:cs="Times New Roman"/>
          <w:sz w:val="24"/>
          <w:szCs w:val="24"/>
          <w:lang w:eastAsia="ru-RU"/>
        </w:rPr>
        <w:t>допустимые</w:t>
      </w:r>
      <w:proofErr w:type="gramEnd"/>
      <w:r w:rsidRPr="00EB5137">
        <w:rPr>
          <w:rFonts w:ascii="Times New Roman" w:eastAsia="Times New Roman" w:hAnsi="Times New Roman" w:cs="Times New Roman"/>
          <w:sz w:val="24"/>
          <w:szCs w:val="24"/>
          <w:lang w:eastAsia="ru-RU"/>
        </w:rPr>
        <w:t xml:space="preserve"> мощность и (или) количество, а также устанавливать двигатель на гребных маломерных судах;</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создавать помехи для плавания других судов;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выходить в плавание на маломерных судах без предписанных сигнальных огней в темное время суток;</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заходить на акватории, отведенные для купания (кроме маломерных судов, используемых в проведении аварийно-спасательных, спасательных и поисковых работ на водах);</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швартоваться к плавучим знакам судоходной обстановки;</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останавливать маломерное судно или становиться на якорь в пределах судового хода, в зоне мостов и под мостами;</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перевозить опасные грузы.</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17. Порядок движения и маневрирования маломерных судов, расхождение и обгон, огни, знаки и сигналы, необходимые при плавании в условиях нормальной и ограниченной видимости, регламентируются Правилами плавания по внутренним водным путям, утверждаемыми Министерством транспорта и коммуникаций.</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18. Запрещается:</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137">
        <w:rPr>
          <w:rFonts w:ascii="Times New Roman" w:eastAsia="Times New Roman" w:hAnsi="Times New Roman" w:cs="Times New Roman"/>
          <w:sz w:val="24"/>
          <w:szCs w:val="24"/>
          <w:lang w:eastAsia="ru-RU"/>
        </w:rPr>
        <w:t>эксплуатация маломерного судна без прохождения в установленные сроки и порядке технического освидетельствования;</w:t>
      </w:r>
      <w:proofErr w:type="gramEnd"/>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пересадка людей с одного маломерного судна на другое во время движения, раскачивание маломерного судна, купание с беспалубных маломерных судов;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перемещение людей по беспалубному маломерному судну во время его движения (кроме членов экипажа маломерных судов, используемых в проведении аварийно-спасательных, спасательных и поисковых работ на водах);</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нарушение выпускного режима, установленного на базах (сооружениях) для стоянок маломерных судов;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t>нахождение маломерных судов на акваториях и в районах, объявленных запретными для плавания, без выдаваемых в установленном порядке пропусков;</w:t>
      </w:r>
    </w:p>
    <w:p w:rsidR="00EB5137" w:rsidRPr="00EB5137" w:rsidRDefault="00EB5137" w:rsidP="00EB5137">
      <w:pPr>
        <w:spacing w:before="100" w:beforeAutospacing="1" w:after="100" w:afterAutospacing="1" w:line="240" w:lineRule="auto"/>
        <w:rPr>
          <w:rFonts w:ascii="Times New Roman" w:eastAsia="Times New Roman" w:hAnsi="Times New Roman" w:cs="Times New Roman"/>
          <w:sz w:val="24"/>
          <w:szCs w:val="24"/>
          <w:lang w:eastAsia="ru-RU"/>
        </w:rPr>
      </w:pPr>
      <w:r w:rsidRPr="00EB5137">
        <w:rPr>
          <w:rFonts w:ascii="Times New Roman" w:eastAsia="Times New Roman" w:hAnsi="Times New Roman" w:cs="Times New Roman"/>
          <w:sz w:val="24"/>
          <w:szCs w:val="24"/>
          <w:lang w:eastAsia="ru-RU"/>
        </w:rPr>
        <w:lastRenderedPageBreak/>
        <w:t>стоянка и хранение незарегистрированных маломерных судов на базах (сооружениях) для их с</w:t>
      </w:r>
      <w:r>
        <w:rPr>
          <w:rFonts w:ascii="Times New Roman" w:eastAsia="Times New Roman" w:hAnsi="Times New Roman" w:cs="Times New Roman"/>
          <w:sz w:val="24"/>
          <w:szCs w:val="24"/>
          <w:lang w:eastAsia="ru-RU"/>
        </w:rPr>
        <w:t>тоянок.</w:t>
      </w:r>
    </w:p>
    <w:p w:rsidR="00A205E1" w:rsidRDefault="00A205E1"/>
    <w:sectPr w:rsidR="00A205E1" w:rsidSect="00A20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B5137"/>
    <w:rsid w:val="006E6427"/>
    <w:rsid w:val="00A205E1"/>
    <w:rsid w:val="00EB5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E1"/>
  </w:style>
  <w:style w:type="paragraph" w:styleId="1">
    <w:name w:val="heading 1"/>
    <w:basedOn w:val="a"/>
    <w:link w:val="10"/>
    <w:uiPriority w:val="9"/>
    <w:qFormat/>
    <w:rsid w:val="00EB5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1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5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2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2014-07-16T20:34:00Z</dcterms:created>
  <dcterms:modified xsi:type="dcterms:W3CDTF">2014-07-16T20:39:00Z</dcterms:modified>
</cp:coreProperties>
</file>